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80E0E6" w14:textId="77777777" w:rsidR="00ED15D6" w:rsidRDefault="00ED15D6">
      <w:pPr>
        <w:jc w:val="right"/>
      </w:pPr>
      <w:bookmarkStart w:id="0" w:name="_heading=h.gjdgxs" w:colFirst="0" w:colLast="0"/>
      <w:bookmarkEnd w:id="0"/>
    </w:p>
    <w:tbl>
      <w:tblPr>
        <w:tblStyle w:val="a"/>
        <w:tblpPr w:leftFromText="141" w:rightFromText="141" w:vertAnchor="text" w:tblpY="1254"/>
        <w:tblW w:w="439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95"/>
      </w:tblGrid>
      <w:tr w:rsidR="00ED15D6" w14:paraId="0925E217" w14:textId="77777777" w:rsidTr="00E92AEA">
        <w:trPr>
          <w:trHeight w:val="254"/>
        </w:trPr>
        <w:tc>
          <w:tcPr>
            <w:tcW w:w="4395" w:type="dxa"/>
          </w:tcPr>
          <w:p w14:paraId="798547F1" w14:textId="306CB9AC" w:rsidR="00ED15D6" w:rsidRDefault="00E92AEA" w:rsidP="00E92AEA">
            <w:pPr>
              <w:rPr>
                <w:color w:val="A6A6A6"/>
                <w:sz w:val="18"/>
                <w:szCs w:val="18"/>
              </w:rPr>
            </w:pPr>
            <w:r>
              <w:rPr>
                <w:color w:val="808080"/>
                <w:sz w:val="18"/>
                <w:szCs w:val="18"/>
              </w:rPr>
              <w:t xml:space="preserve">Musterfirma – Musterstraße 23 – 12345, Musterhausen </w:t>
            </w:r>
          </w:p>
        </w:tc>
      </w:tr>
      <w:tr w:rsidR="00ED15D6" w14:paraId="17F8B8E2" w14:textId="77777777" w:rsidTr="00E92AEA">
        <w:trPr>
          <w:trHeight w:val="254"/>
        </w:trPr>
        <w:tc>
          <w:tcPr>
            <w:tcW w:w="4395" w:type="dxa"/>
          </w:tcPr>
          <w:p w14:paraId="0227819C" w14:textId="77777777" w:rsidR="00E92AEA" w:rsidRDefault="00E92AEA" w:rsidP="00E92AEA">
            <w:pPr>
              <w:rPr>
                <w:color w:val="000000"/>
              </w:rPr>
            </w:pPr>
            <w:r>
              <w:rPr>
                <w:color w:val="000000"/>
              </w:rPr>
              <w:t>Angebotsempfänger</w:t>
            </w:r>
          </w:p>
          <w:p w14:paraId="40A3E010" w14:textId="77777777" w:rsidR="00E92AEA" w:rsidRDefault="00E92AEA" w:rsidP="00E92AEA">
            <w:pPr>
              <w:rPr>
                <w:color w:val="000000"/>
              </w:rPr>
            </w:pPr>
            <w:r>
              <w:rPr>
                <w:color w:val="000000"/>
              </w:rPr>
              <w:t>Straße, Hausnummer</w:t>
            </w:r>
          </w:p>
          <w:p w14:paraId="0D5F3173" w14:textId="69D7ADF7" w:rsidR="00ED15D6" w:rsidRDefault="00E92AEA" w:rsidP="00E92AEA">
            <w:pPr>
              <w:rPr>
                <w:color w:val="A6A6A6"/>
                <w:sz w:val="18"/>
                <w:szCs w:val="18"/>
              </w:rPr>
            </w:pPr>
            <w:r>
              <w:rPr>
                <w:color w:val="000000"/>
              </w:rPr>
              <w:t>PLZ, Ort</w:t>
            </w:r>
          </w:p>
        </w:tc>
      </w:tr>
    </w:tbl>
    <w:p w14:paraId="3BD9811B" w14:textId="77777777" w:rsidR="00ED15D6" w:rsidRDefault="00ED15D6">
      <w:pPr>
        <w:jc w:val="right"/>
      </w:pPr>
    </w:p>
    <w:tbl>
      <w:tblPr>
        <w:tblStyle w:val="a0"/>
        <w:tblW w:w="3680"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80"/>
      </w:tblGrid>
      <w:tr w:rsidR="00ED15D6" w14:paraId="74163663" w14:textId="77777777">
        <w:tc>
          <w:tcPr>
            <w:tcW w:w="3680" w:type="dxa"/>
          </w:tcPr>
          <w:p w14:paraId="223ABBD5" w14:textId="77777777" w:rsidR="00ED15D6" w:rsidRDefault="00000000">
            <w:pPr>
              <w:jc w:val="right"/>
            </w:pPr>
            <w:r>
              <w:t xml:space="preserve">Musterfirma AG </w:t>
            </w:r>
          </w:p>
          <w:p w14:paraId="424497BF" w14:textId="77777777" w:rsidR="00ED15D6" w:rsidRDefault="00000000">
            <w:pPr>
              <w:jc w:val="right"/>
            </w:pPr>
            <w:r>
              <w:t>Musterstraße, 23</w:t>
            </w:r>
          </w:p>
          <w:p w14:paraId="5C7E4B28" w14:textId="77777777" w:rsidR="00ED15D6" w:rsidRDefault="00000000">
            <w:pPr>
              <w:jc w:val="right"/>
            </w:pPr>
            <w:r>
              <w:t>12345, Musterhausen</w:t>
            </w:r>
          </w:p>
        </w:tc>
      </w:tr>
    </w:tbl>
    <w:p w14:paraId="133173A5" w14:textId="77777777" w:rsidR="00ED15D6" w:rsidRDefault="00ED15D6">
      <w:pPr>
        <w:jc w:val="right"/>
      </w:pPr>
    </w:p>
    <w:tbl>
      <w:tblPr>
        <w:tblStyle w:val="a1"/>
        <w:tblW w:w="3695"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95"/>
      </w:tblGrid>
      <w:tr w:rsidR="00ED15D6" w14:paraId="0540E72D" w14:textId="77777777">
        <w:trPr>
          <w:trHeight w:val="903"/>
        </w:trPr>
        <w:tc>
          <w:tcPr>
            <w:tcW w:w="3695" w:type="dxa"/>
          </w:tcPr>
          <w:p w14:paraId="6B2E4832" w14:textId="34F8A6D2" w:rsidR="00ED15D6" w:rsidRDefault="00000000">
            <w:pPr>
              <w:jc w:val="right"/>
            </w:pPr>
            <w:r>
              <w:t>Datum: 01.01.20</w:t>
            </w:r>
            <w:r w:rsidR="00E92AEA">
              <w:t>2</w:t>
            </w:r>
            <w:r w:rsidR="00BC61E8">
              <w:t>5</w:t>
            </w:r>
          </w:p>
          <w:p w14:paraId="69949C66" w14:textId="334CD031" w:rsidR="00ED15D6" w:rsidRDefault="00000000">
            <w:pPr>
              <w:jc w:val="right"/>
            </w:pPr>
            <w:r>
              <w:t>Angebotsnummer: 20</w:t>
            </w:r>
            <w:r w:rsidR="00BC61E8">
              <w:t>25</w:t>
            </w:r>
            <w:r>
              <w:t>-1001</w:t>
            </w:r>
          </w:p>
        </w:tc>
      </w:tr>
    </w:tbl>
    <w:p w14:paraId="25F14EF7" w14:textId="77777777" w:rsidR="00ED15D6" w:rsidRDefault="00ED15D6">
      <w:pPr>
        <w:jc w:val="right"/>
      </w:pPr>
    </w:p>
    <w:tbl>
      <w:tblPr>
        <w:tblStyle w:val="a2"/>
        <w:tblW w:w="542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423"/>
      </w:tblGrid>
      <w:tr w:rsidR="00ED15D6" w14:paraId="0168AFC6" w14:textId="77777777" w:rsidTr="00BC61E8">
        <w:trPr>
          <w:trHeight w:val="661"/>
        </w:trPr>
        <w:tc>
          <w:tcPr>
            <w:tcW w:w="5423" w:type="dxa"/>
          </w:tcPr>
          <w:p w14:paraId="356F1440" w14:textId="07883A45" w:rsidR="00ED15D6" w:rsidRDefault="00000000">
            <w:pPr>
              <w:rPr>
                <w:sz w:val="48"/>
                <w:szCs w:val="48"/>
              </w:rPr>
            </w:pPr>
            <w:r>
              <w:rPr>
                <w:sz w:val="48"/>
                <w:szCs w:val="48"/>
              </w:rPr>
              <w:t>Angebot</w:t>
            </w:r>
            <w:r w:rsidR="00BC61E8">
              <w:rPr>
                <w:sz w:val="48"/>
                <w:szCs w:val="48"/>
              </w:rPr>
              <w:t xml:space="preserve"> Anlageberatung</w:t>
            </w:r>
          </w:p>
        </w:tc>
      </w:tr>
    </w:tbl>
    <w:p w14:paraId="282BEE36" w14:textId="77777777" w:rsidR="00ED15D6" w:rsidRDefault="00ED15D6">
      <w:pPr>
        <w:jc w:val="right"/>
      </w:pPr>
    </w:p>
    <w:tbl>
      <w:tblPr>
        <w:tblStyle w:val="a3"/>
        <w:tblW w:w="18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gridCol w:w="9062"/>
      </w:tblGrid>
      <w:tr w:rsidR="00ED15D6" w14:paraId="07C7DF19" w14:textId="77777777">
        <w:tc>
          <w:tcPr>
            <w:tcW w:w="9062" w:type="dxa"/>
          </w:tcPr>
          <w:p w14:paraId="2571DB22" w14:textId="77777777" w:rsidR="00BC61E8" w:rsidRDefault="00BC61E8" w:rsidP="00BC61E8">
            <w:r w:rsidRPr="00BC61E8">
              <w:t>Sehr geehrte Frau Müller,</w:t>
            </w:r>
          </w:p>
          <w:p w14:paraId="3590735B" w14:textId="77777777" w:rsidR="00BC61E8" w:rsidRPr="00BC61E8" w:rsidRDefault="00BC61E8" w:rsidP="00BC61E8"/>
          <w:p w14:paraId="167D8A28" w14:textId="2FE2B33C" w:rsidR="00ED15D6" w:rsidRDefault="00BC61E8">
            <w:r w:rsidRPr="00BC61E8">
              <w:t>vielen Dank für Ihre Anfrage. Wir freuen uns, Ihnen das folgende Angebot unterbreiten zu dürfen, das die gewünschten Beratungsleistungen sowie die voraussichtlichen Kosten für Ihre Anlagestrategie detailliert darstellt:</w:t>
            </w:r>
          </w:p>
        </w:tc>
        <w:tc>
          <w:tcPr>
            <w:tcW w:w="9062" w:type="dxa"/>
          </w:tcPr>
          <w:p w14:paraId="6929E876" w14:textId="77777777" w:rsidR="00ED15D6" w:rsidRDefault="00000000">
            <w:r>
              <w:t xml:space="preserve"> </w:t>
            </w:r>
          </w:p>
        </w:tc>
      </w:tr>
    </w:tbl>
    <w:p w14:paraId="19C66899" w14:textId="77777777" w:rsidR="00ED15D6" w:rsidRDefault="00ED15D6" w:rsidP="00BC61E8"/>
    <w:tbl>
      <w:tblPr>
        <w:tblStyle w:val="a4"/>
        <w:tblW w:w="916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38"/>
        <w:gridCol w:w="818"/>
        <w:gridCol w:w="1079"/>
        <w:gridCol w:w="3249"/>
        <w:gridCol w:w="1651"/>
        <w:gridCol w:w="1430"/>
      </w:tblGrid>
      <w:tr w:rsidR="00ED15D6" w14:paraId="2A69F750" w14:textId="77777777" w:rsidTr="00E92AEA">
        <w:trPr>
          <w:trHeight w:val="350"/>
        </w:trPr>
        <w:tc>
          <w:tcPr>
            <w:tcW w:w="938" w:type="dxa"/>
            <w:shd w:val="clear" w:color="auto" w:fill="D9D9D9"/>
          </w:tcPr>
          <w:p w14:paraId="6BA776FE" w14:textId="77777777" w:rsidR="00ED15D6" w:rsidRDefault="00000000">
            <w:r>
              <w:t>Position</w:t>
            </w:r>
          </w:p>
        </w:tc>
        <w:tc>
          <w:tcPr>
            <w:tcW w:w="818" w:type="dxa"/>
            <w:shd w:val="clear" w:color="auto" w:fill="D9D9D9"/>
          </w:tcPr>
          <w:p w14:paraId="128CDE12" w14:textId="77777777" w:rsidR="00ED15D6" w:rsidRDefault="00000000">
            <w:pPr>
              <w:jc w:val="right"/>
            </w:pPr>
            <w:r>
              <w:t>Anzahl</w:t>
            </w:r>
          </w:p>
        </w:tc>
        <w:tc>
          <w:tcPr>
            <w:tcW w:w="1079" w:type="dxa"/>
            <w:shd w:val="clear" w:color="auto" w:fill="D9D9D9"/>
          </w:tcPr>
          <w:p w14:paraId="41300C51" w14:textId="77777777" w:rsidR="00ED15D6" w:rsidRDefault="00000000">
            <w:r>
              <w:t>Einheit</w:t>
            </w:r>
          </w:p>
        </w:tc>
        <w:tc>
          <w:tcPr>
            <w:tcW w:w="3249" w:type="dxa"/>
            <w:shd w:val="clear" w:color="auto" w:fill="D9D9D9"/>
          </w:tcPr>
          <w:p w14:paraId="6B55469B" w14:textId="77777777" w:rsidR="00ED15D6" w:rsidRDefault="00000000">
            <w:r>
              <w:t>Bezeichnung</w:t>
            </w:r>
          </w:p>
        </w:tc>
        <w:tc>
          <w:tcPr>
            <w:tcW w:w="1651" w:type="dxa"/>
            <w:shd w:val="clear" w:color="auto" w:fill="D9D9D9"/>
          </w:tcPr>
          <w:p w14:paraId="41829794" w14:textId="77777777" w:rsidR="00ED15D6" w:rsidRDefault="00000000">
            <w:r>
              <w:t>Einzelpreis</w:t>
            </w:r>
          </w:p>
        </w:tc>
        <w:tc>
          <w:tcPr>
            <w:tcW w:w="1430" w:type="dxa"/>
            <w:shd w:val="clear" w:color="auto" w:fill="D9D9D9"/>
          </w:tcPr>
          <w:p w14:paraId="49FDD890" w14:textId="77777777" w:rsidR="00ED15D6" w:rsidRDefault="00000000">
            <w:pPr>
              <w:jc w:val="right"/>
            </w:pPr>
            <w:r>
              <w:t>Gesamtpreis</w:t>
            </w:r>
          </w:p>
        </w:tc>
      </w:tr>
      <w:tr w:rsidR="00ED15D6" w14:paraId="7D781745" w14:textId="77777777" w:rsidTr="00E92AEA">
        <w:trPr>
          <w:trHeight w:val="406"/>
        </w:trPr>
        <w:tc>
          <w:tcPr>
            <w:tcW w:w="938" w:type="dxa"/>
            <w:tcBorders>
              <w:bottom w:val="single" w:sz="12" w:space="0" w:color="D9D9D9"/>
            </w:tcBorders>
          </w:tcPr>
          <w:p w14:paraId="3E417A3A" w14:textId="77777777" w:rsidR="00ED15D6" w:rsidRDefault="00000000">
            <w:r>
              <w:t>1</w:t>
            </w:r>
          </w:p>
        </w:tc>
        <w:tc>
          <w:tcPr>
            <w:tcW w:w="818" w:type="dxa"/>
            <w:tcBorders>
              <w:bottom w:val="single" w:sz="12" w:space="0" w:color="D9D9D9"/>
            </w:tcBorders>
          </w:tcPr>
          <w:p w14:paraId="70FAC574" w14:textId="070AD813" w:rsidR="00ED15D6" w:rsidRDefault="00E92AEA">
            <w:r>
              <w:t>2</w:t>
            </w:r>
          </w:p>
        </w:tc>
        <w:tc>
          <w:tcPr>
            <w:tcW w:w="1079" w:type="dxa"/>
            <w:tcBorders>
              <w:bottom w:val="single" w:sz="12" w:space="0" w:color="D9D9D9"/>
            </w:tcBorders>
          </w:tcPr>
          <w:p w14:paraId="5F75F0CB" w14:textId="461017C9" w:rsidR="00ED15D6" w:rsidRDefault="00000000">
            <w:r>
              <w:t>Stunde</w:t>
            </w:r>
            <w:r w:rsidR="00E92AEA">
              <w:t>n</w:t>
            </w:r>
          </w:p>
        </w:tc>
        <w:tc>
          <w:tcPr>
            <w:tcW w:w="3249" w:type="dxa"/>
            <w:tcBorders>
              <w:bottom w:val="single" w:sz="12" w:space="0" w:color="D9D9D9"/>
            </w:tcBorders>
          </w:tcPr>
          <w:p w14:paraId="4AA38D1D" w14:textId="5CBE890E" w:rsidR="00ED15D6" w:rsidRDefault="00BC61E8">
            <w:r w:rsidRPr="00BC61E8">
              <w:t>Erstberatung – Analyse Ihrer aktuellen finanziellen Situation und Festlegung individueller Ziele</w:t>
            </w:r>
          </w:p>
        </w:tc>
        <w:tc>
          <w:tcPr>
            <w:tcW w:w="1651" w:type="dxa"/>
            <w:tcBorders>
              <w:bottom w:val="single" w:sz="12" w:space="0" w:color="D9D9D9"/>
            </w:tcBorders>
          </w:tcPr>
          <w:p w14:paraId="7F69648D" w14:textId="4CAA0C6B" w:rsidR="00ED15D6" w:rsidRDefault="00877461">
            <w:r>
              <w:t>100,00 €</w:t>
            </w:r>
          </w:p>
        </w:tc>
        <w:tc>
          <w:tcPr>
            <w:tcW w:w="1430" w:type="dxa"/>
            <w:tcBorders>
              <w:bottom w:val="single" w:sz="12" w:space="0" w:color="D9D9D9"/>
            </w:tcBorders>
          </w:tcPr>
          <w:p w14:paraId="09437F52" w14:textId="6C10D5E4" w:rsidR="00ED15D6" w:rsidRDefault="00877461">
            <w:pPr>
              <w:jc w:val="right"/>
            </w:pPr>
            <w:r>
              <w:t>200,00 €</w:t>
            </w:r>
          </w:p>
        </w:tc>
      </w:tr>
      <w:tr w:rsidR="00ED15D6" w14:paraId="12B77447" w14:textId="77777777" w:rsidTr="00E92AEA">
        <w:trPr>
          <w:trHeight w:val="417"/>
        </w:trPr>
        <w:tc>
          <w:tcPr>
            <w:tcW w:w="938" w:type="dxa"/>
            <w:tcBorders>
              <w:top w:val="single" w:sz="12" w:space="0" w:color="D9D9D9"/>
              <w:bottom w:val="single" w:sz="12" w:space="0" w:color="D9D9D9"/>
            </w:tcBorders>
          </w:tcPr>
          <w:p w14:paraId="0321B1E6" w14:textId="77777777" w:rsidR="00ED15D6" w:rsidRDefault="00000000">
            <w:r>
              <w:t>2</w:t>
            </w:r>
          </w:p>
        </w:tc>
        <w:tc>
          <w:tcPr>
            <w:tcW w:w="818" w:type="dxa"/>
            <w:tcBorders>
              <w:top w:val="single" w:sz="12" w:space="0" w:color="D9D9D9"/>
              <w:bottom w:val="single" w:sz="12" w:space="0" w:color="D9D9D9"/>
            </w:tcBorders>
          </w:tcPr>
          <w:p w14:paraId="3EB27389" w14:textId="5DA50E3E" w:rsidR="00ED15D6" w:rsidRDefault="00E92AEA">
            <w:r>
              <w:t>5</w:t>
            </w:r>
          </w:p>
        </w:tc>
        <w:tc>
          <w:tcPr>
            <w:tcW w:w="1079" w:type="dxa"/>
            <w:tcBorders>
              <w:top w:val="single" w:sz="12" w:space="0" w:color="D9D9D9"/>
              <w:bottom w:val="single" w:sz="12" w:space="0" w:color="D9D9D9"/>
            </w:tcBorders>
          </w:tcPr>
          <w:p w14:paraId="5F072457" w14:textId="77777777" w:rsidR="00ED15D6" w:rsidRDefault="00000000">
            <w:r>
              <w:t>Stunde</w:t>
            </w:r>
          </w:p>
        </w:tc>
        <w:tc>
          <w:tcPr>
            <w:tcW w:w="3249"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3"/>
            </w:tblGrid>
            <w:tr w:rsidR="00BC61E8" w:rsidRPr="00BC61E8" w14:paraId="0B2BEFB5" w14:textId="77777777" w:rsidTr="00BC61E8">
              <w:trPr>
                <w:tblCellSpacing w:w="15" w:type="dxa"/>
              </w:trPr>
              <w:tc>
                <w:tcPr>
                  <w:tcW w:w="0" w:type="auto"/>
                  <w:vAlign w:val="center"/>
                  <w:hideMark/>
                </w:tcPr>
                <w:p w14:paraId="4C704C4C" w14:textId="77777777" w:rsidR="00BC61E8" w:rsidRPr="00BC61E8" w:rsidRDefault="00BC61E8" w:rsidP="00BC61E8">
                  <w:pPr>
                    <w:spacing w:after="0" w:line="240" w:lineRule="auto"/>
                  </w:pPr>
                  <w:r w:rsidRPr="00BC61E8">
                    <w:t>Portfolio-Optimierung – Strategische Anpassung Ihrer Investments für eine bessere Diversifikation und Rendite</w:t>
                  </w:r>
                </w:p>
              </w:tc>
            </w:tr>
          </w:tbl>
          <w:p w14:paraId="2F979C0A" w14:textId="77777777" w:rsidR="00BC61E8" w:rsidRPr="00BC61E8" w:rsidRDefault="00BC61E8" w:rsidP="00BC61E8">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C61E8" w:rsidRPr="00BC61E8" w14:paraId="413C5F11" w14:textId="77777777" w:rsidTr="00BC61E8">
              <w:trPr>
                <w:tblCellSpacing w:w="15" w:type="dxa"/>
              </w:trPr>
              <w:tc>
                <w:tcPr>
                  <w:tcW w:w="0" w:type="auto"/>
                  <w:vAlign w:val="center"/>
                  <w:hideMark/>
                </w:tcPr>
                <w:p w14:paraId="664A08B1" w14:textId="77777777" w:rsidR="00BC61E8" w:rsidRPr="00BC61E8" w:rsidRDefault="00BC61E8" w:rsidP="00BC61E8">
                  <w:pPr>
                    <w:spacing w:after="0" w:line="240" w:lineRule="auto"/>
                  </w:pPr>
                </w:p>
              </w:tc>
            </w:tr>
          </w:tbl>
          <w:p w14:paraId="3009F8B8" w14:textId="6A54A5FA" w:rsidR="00ED15D6" w:rsidRDefault="00ED15D6"/>
        </w:tc>
        <w:tc>
          <w:tcPr>
            <w:tcW w:w="1651" w:type="dxa"/>
            <w:tcBorders>
              <w:top w:val="single" w:sz="12" w:space="0" w:color="D9D9D9"/>
              <w:bottom w:val="single" w:sz="12" w:space="0" w:color="D9D9D9"/>
            </w:tcBorders>
          </w:tcPr>
          <w:p w14:paraId="09977FE4" w14:textId="40A97140" w:rsidR="00ED15D6" w:rsidRDefault="00877461">
            <w:r>
              <w:t>150,00 €</w:t>
            </w:r>
          </w:p>
        </w:tc>
        <w:tc>
          <w:tcPr>
            <w:tcW w:w="1430" w:type="dxa"/>
            <w:tcBorders>
              <w:top w:val="single" w:sz="12" w:space="0" w:color="D9D9D9"/>
              <w:bottom w:val="single" w:sz="12" w:space="0" w:color="D9D9D9"/>
            </w:tcBorders>
          </w:tcPr>
          <w:p w14:paraId="14120787" w14:textId="12A9E3E3" w:rsidR="00ED15D6" w:rsidRDefault="00877461">
            <w:pPr>
              <w:jc w:val="right"/>
            </w:pPr>
            <w:r>
              <w:t>750,00 €</w:t>
            </w:r>
          </w:p>
        </w:tc>
      </w:tr>
      <w:tr w:rsidR="00ED15D6" w14:paraId="0AB3E7C7" w14:textId="77777777" w:rsidTr="00E92AEA">
        <w:trPr>
          <w:trHeight w:val="424"/>
        </w:trPr>
        <w:tc>
          <w:tcPr>
            <w:tcW w:w="938" w:type="dxa"/>
            <w:tcBorders>
              <w:top w:val="single" w:sz="12" w:space="0" w:color="D9D9D9"/>
              <w:bottom w:val="single" w:sz="12" w:space="0" w:color="D9D9D9"/>
            </w:tcBorders>
          </w:tcPr>
          <w:p w14:paraId="22F47E0B" w14:textId="77777777" w:rsidR="00ED15D6" w:rsidRDefault="00000000">
            <w:r>
              <w:t>3</w:t>
            </w:r>
          </w:p>
        </w:tc>
        <w:tc>
          <w:tcPr>
            <w:tcW w:w="818" w:type="dxa"/>
            <w:tcBorders>
              <w:top w:val="single" w:sz="12" w:space="0" w:color="D9D9D9"/>
              <w:bottom w:val="single" w:sz="12" w:space="0" w:color="D9D9D9"/>
            </w:tcBorders>
          </w:tcPr>
          <w:p w14:paraId="189432F5" w14:textId="77777777" w:rsidR="00ED15D6" w:rsidRDefault="00000000">
            <w:r>
              <w:t>1</w:t>
            </w:r>
          </w:p>
        </w:tc>
        <w:tc>
          <w:tcPr>
            <w:tcW w:w="1079" w:type="dxa"/>
            <w:tcBorders>
              <w:top w:val="single" w:sz="12" w:space="0" w:color="D9D9D9"/>
              <w:bottom w:val="single" w:sz="12" w:space="0" w:color="D9D9D9"/>
            </w:tcBorders>
          </w:tcPr>
          <w:p w14:paraId="08739502" w14:textId="64768DFF" w:rsidR="00ED15D6" w:rsidRDefault="00E92AEA">
            <w:r>
              <w:t>Stück</w:t>
            </w:r>
          </w:p>
        </w:tc>
        <w:tc>
          <w:tcPr>
            <w:tcW w:w="3249"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3"/>
            </w:tblGrid>
            <w:tr w:rsidR="00BC61E8" w:rsidRPr="00BC61E8" w14:paraId="0AFF88C1" w14:textId="77777777" w:rsidTr="00BC61E8">
              <w:trPr>
                <w:tblCellSpacing w:w="15" w:type="dxa"/>
              </w:trPr>
              <w:tc>
                <w:tcPr>
                  <w:tcW w:w="0" w:type="auto"/>
                  <w:vAlign w:val="center"/>
                  <w:hideMark/>
                </w:tcPr>
                <w:p w14:paraId="3E778A40" w14:textId="77777777" w:rsidR="00BC61E8" w:rsidRPr="00BC61E8" w:rsidRDefault="00BC61E8" w:rsidP="00BC61E8">
                  <w:pPr>
                    <w:spacing w:after="0" w:line="240" w:lineRule="auto"/>
                  </w:pPr>
                  <w:r w:rsidRPr="00BC61E8">
                    <w:t>Abschlussbericht – Detaillierte Auswertung der Portfolio-Optimierung und Handlungsempfehlungen</w:t>
                  </w:r>
                </w:p>
              </w:tc>
            </w:tr>
          </w:tbl>
          <w:p w14:paraId="082DFCE1" w14:textId="77777777" w:rsidR="00BC61E8" w:rsidRPr="00BC61E8" w:rsidRDefault="00BC61E8" w:rsidP="00BC61E8">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C61E8" w:rsidRPr="00BC61E8" w14:paraId="40E6D711" w14:textId="77777777" w:rsidTr="00BC61E8">
              <w:trPr>
                <w:tblCellSpacing w:w="15" w:type="dxa"/>
              </w:trPr>
              <w:tc>
                <w:tcPr>
                  <w:tcW w:w="0" w:type="auto"/>
                  <w:vAlign w:val="center"/>
                  <w:hideMark/>
                </w:tcPr>
                <w:p w14:paraId="674AF005" w14:textId="77777777" w:rsidR="00BC61E8" w:rsidRPr="00BC61E8" w:rsidRDefault="00BC61E8" w:rsidP="00BC61E8">
                  <w:pPr>
                    <w:spacing w:after="0" w:line="240" w:lineRule="auto"/>
                  </w:pPr>
                </w:p>
              </w:tc>
            </w:tr>
          </w:tbl>
          <w:p w14:paraId="55282373" w14:textId="1AEE2E6B" w:rsidR="00ED15D6" w:rsidRDefault="00ED15D6"/>
        </w:tc>
        <w:tc>
          <w:tcPr>
            <w:tcW w:w="1651" w:type="dxa"/>
            <w:tcBorders>
              <w:top w:val="single" w:sz="12" w:space="0" w:color="D9D9D9"/>
              <w:bottom w:val="single" w:sz="12" w:space="0" w:color="D9D9D9"/>
            </w:tcBorders>
          </w:tcPr>
          <w:p w14:paraId="7FE4D5AE" w14:textId="7FD75AD7" w:rsidR="00ED15D6" w:rsidRDefault="00877461">
            <w:pPr>
              <w:tabs>
                <w:tab w:val="left" w:pos="1200"/>
              </w:tabs>
            </w:pPr>
            <w:r>
              <w:t xml:space="preserve">300,00 € </w:t>
            </w:r>
          </w:p>
        </w:tc>
        <w:tc>
          <w:tcPr>
            <w:tcW w:w="1430" w:type="dxa"/>
            <w:tcBorders>
              <w:top w:val="single" w:sz="12" w:space="0" w:color="D9D9D9"/>
              <w:bottom w:val="single" w:sz="12" w:space="0" w:color="D9D9D9"/>
            </w:tcBorders>
          </w:tcPr>
          <w:p w14:paraId="08E66B6D" w14:textId="7C9B8214" w:rsidR="00ED15D6" w:rsidRDefault="00877461">
            <w:pPr>
              <w:jc w:val="right"/>
            </w:pPr>
            <w:r>
              <w:t>300,00 €</w:t>
            </w:r>
          </w:p>
        </w:tc>
      </w:tr>
      <w:tr w:rsidR="00BC61E8" w14:paraId="531CB0D6" w14:textId="77777777" w:rsidTr="00E92AEA">
        <w:trPr>
          <w:trHeight w:val="424"/>
        </w:trPr>
        <w:tc>
          <w:tcPr>
            <w:tcW w:w="938" w:type="dxa"/>
            <w:tcBorders>
              <w:top w:val="single" w:sz="12" w:space="0" w:color="D9D9D9"/>
              <w:bottom w:val="single" w:sz="12" w:space="0" w:color="D9D9D9"/>
            </w:tcBorders>
          </w:tcPr>
          <w:p w14:paraId="79194226" w14:textId="77777777" w:rsidR="00BC61E8" w:rsidRDefault="00BC61E8"/>
        </w:tc>
        <w:tc>
          <w:tcPr>
            <w:tcW w:w="818" w:type="dxa"/>
            <w:tcBorders>
              <w:top w:val="single" w:sz="12" w:space="0" w:color="D9D9D9"/>
              <w:bottom w:val="single" w:sz="12" w:space="0" w:color="D9D9D9"/>
            </w:tcBorders>
          </w:tcPr>
          <w:p w14:paraId="590BA650" w14:textId="77777777" w:rsidR="00BC61E8" w:rsidRDefault="00BC61E8"/>
        </w:tc>
        <w:tc>
          <w:tcPr>
            <w:tcW w:w="1079" w:type="dxa"/>
            <w:tcBorders>
              <w:top w:val="single" w:sz="12" w:space="0" w:color="D9D9D9"/>
              <w:bottom w:val="single" w:sz="12" w:space="0" w:color="D9D9D9"/>
            </w:tcBorders>
          </w:tcPr>
          <w:p w14:paraId="2EF8244E" w14:textId="77777777" w:rsidR="00BC61E8" w:rsidRDefault="00BC61E8"/>
        </w:tc>
        <w:tc>
          <w:tcPr>
            <w:tcW w:w="3249" w:type="dxa"/>
            <w:tcBorders>
              <w:top w:val="single" w:sz="12" w:space="0" w:color="D9D9D9"/>
              <w:bottom w:val="single" w:sz="12" w:space="0" w:color="D9D9D9"/>
            </w:tcBorders>
          </w:tcPr>
          <w:p w14:paraId="009584A1" w14:textId="77777777" w:rsidR="00BC61E8" w:rsidRPr="00BC61E8" w:rsidRDefault="00BC61E8" w:rsidP="00BC61E8"/>
        </w:tc>
        <w:tc>
          <w:tcPr>
            <w:tcW w:w="1651" w:type="dxa"/>
            <w:tcBorders>
              <w:top w:val="single" w:sz="12" w:space="0" w:color="D9D9D9"/>
              <w:bottom w:val="single" w:sz="12" w:space="0" w:color="D9D9D9"/>
            </w:tcBorders>
          </w:tcPr>
          <w:p w14:paraId="030DC220" w14:textId="77777777" w:rsidR="00BC61E8" w:rsidRDefault="00BC61E8">
            <w:pPr>
              <w:tabs>
                <w:tab w:val="left" w:pos="1200"/>
              </w:tabs>
            </w:pPr>
          </w:p>
        </w:tc>
        <w:tc>
          <w:tcPr>
            <w:tcW w:w="1430" w:type="dxa"/>
            <w:tcBorders>
              <w:top w:val="single" w:sz="12" w:space="0" w:color="D9D9D9"/>
              <w:bottom w:val="single" w:sz="12" w:space="0" w:color="D9D9D9"/>
            </w:tcBorders>
          </w:tcPr>
          <w:p w14:paraId="41DCEA7E" w14:textId="77777777" w:rsidR="00BC61E8" w:rsidRDefault="00BC61E8">
            <w:pPr>
              <w:jc w:val="right"/>
            </w:pPr>
          </w:p>
        </w:tc>
      </w:tr>
      <w:tr w:rsidR="00BC61E8" w14:paraId="54B8FE38" w14:textId="77777777" w:rsidTr="00E92AEA">
        <w:trPr>
          <w:trHeight w:val="424"/>
        </w:trPr>
        <w:tc>
          <w:tcPr>
            <w:tcW w:w="938" w:type="dxa"/>
            <w:tcBorders>
              <w:top w:val="single" w:sz="12" w:space="0" w:color="D9D9D9"/>
              <w:bottom w:val="single" w:sz="12" w:space="0" w:color="D9D9D9"/>
            </w:tcBorders>
          </w:tcPr>
          <w:p w14:paraId="6306738E" w14:textId="77777777" w:rsidR="00BC61E8" w:rsidRDefault="00BC61E8"/>
        </w:tc>
        <w:tc>
          <w:tcPr>
            <w:tcW w:w="818" w:type="dxa"/>
            <w:tcBorders>
              <w:top w:val="single" w:sz="12" w:space="0" w:color="D9D9D9"/>
              <w:bottom w:val="single" w:sz="12" w:space="0" w:color="D9D9D9"/>
            </w:tcBorders>
          </w:tcPr>
          <w:p w14:paraId="098BF513" w14:textId="77777777" w:rsidR="00BC61E8" w:rsidRDefault="00BC61E8"/>
        </w:tc>
        <w:tc>
          <w:tcPr>
            <w:tcW w:w="1079" w:type="dxa"/>
            <w:tcBorders>
              <w:top w:val="single" w:sz="12" w:space="0" w:color="D9D9D9"/>
              <w:bottom w:val="single" w:sz="12" w:space="0" w:color="D9D9D9"/>
            </w:tcBorders>
          </w:tcPr>
          <w:p w14:paraId="59458177" w14:textId="77777777" w:rsidR="00BC61E8" w:rsidRDefault="00BC61E8"/>
        </w:tc>
        <w:tc>
          <w:tcPr>
            <w:tcW w:w="3249" w:type="dxa"/>
            <w:tcBorders>
              <w:top w:val="single" w:sz="12" w:space="0" w:color="D9D9D9"/>
              <w:bottom w:val="single" w:sz="12" w:space="0" w:color="D9D9D9"/>
            </w:tcBorders>
          </w:tcPr>
          <w:p w14:paraId="5A848879" w14:textId="77777777" w:rsidR="00BC61E8" w:rsidRPr="00BC61E8" w:rsidRDefault="00BC61E8" w:rsidP="00BC61E8"/>
        </w:tc>
        <w:tc>
          <w:tcPr>
            <w:tcW w:w="1651" w:type="dxa"/>
            <w:tcBorders>
              <w:top w:val="single" w:sz="12" w:space="0" w:color="D9D9D9"/>
              <w:bottom w:val="single" w:sz="12" w:space="0" w:color="D9D9D9"/>
            </w:tcBorders>
          </w:tcPr>
          <w:p w14:paraId="2974666C" w14:textId="77777777" w:rsidR="00BC61E8" w:rsidRDefault="00BC61E8">
            <w:pPr>
              <w:tabs>
                <w:tab w:val="left" w:pos="1200"/>
              </w:tabs>
            </w:pPr>
          </w:p>
        </w:tc>
        <w:tc>
          <w:tcPr>
            <w:tcW w:w="1430" w:type="dxa"/>
            <w:tcBorders>
              <w:top w:val="single" w:sz="12" w:space="0" w:color="D9D9D9"/>
              <w:bottom w:val="single" w:sz="12" w:space="0" w:color="D9D9D9"/>
            </w:tcBorders>
          </w:tcPr>
          <w:p w14:paraId="7189F641" w14:textId="77777777" w:rsidR="00BC61E8" w:rsidRDefault="00BC61E8">
            <w:pPr>
              <w:jc w:val="right"/>
            </w:pPr>
          </w:p>
        </w:tc>
      </w:tr>
      <w:tr w:rsidR="00BC61E8" w14:paraId="006CF574" w14:textId="77777777">
        <w:trPr>
          <w:trHeight w:val="424"/>
        </w:trPr>
        <w:tc>
          <w:tcPr>
            <w:tcW w:w="7735" w:type="dxa"/>
            <w:gridSpan w:val="5"/>
            <w:tcBorders>
              <w:top w:val="single" w:sz="12" w:space="0" w:color="D9D9D9"/>
              <w:bottom w:val="single" w:sz="12" w:space="0" w:color="D9D9D9"/>
            </w:tcBorders>
          </w:tcPr>
          <w:p w14:paraId="3E094E97" w14:textId="77777777" w:rsidR="00BC61E8" w:rsidRDefault="00BC61E8"/>
        </w:tc>
        <w:tc>
          <w:tcPr>
            <w:tcW w:w="1430" w:type="dxa"/>
            <w:tcBorders>
              <w:top w:val="single" w:sz="12" w:space="0" w:color="D9D9D9"/>
              <w:bottom w:val="single" w:sz="12" w:space="0" w:color="D9D9D9"/>
            </w:tcBorders>
          </w:tcPr>
          <w:p w14:paraId="0618CC94" w14:textId="77777777" w:rsidR="00BC61E8" w:rsidRDefault="00BC61E8">
            <w:pPr>
              <w:jc w:val="right"/>
            </w:pPr>
          </w:p>
        </w:tc>
      </w:tr>
      <w:tr w:rsidR="00ED15D6" w14:paraId="5673CE58" w14:textId="77777777">
        <w:trPr>
          <w:trHeight w:val="424"/>
        </w:trPr>
        <w:tc>
          <w:tcPr>
            <w:tcW w:w="7735" w:type="dxa"/>
            <w:gridSpan w:val="5"/>
            <w:tcBorders>
              <w:top w:val="single" w:sz="12" w:space="0" w:color="D9D9D9"/>
              <w:bottom w:val="single" w:sz="12" w:space="0" w:color="D9D9D9"/>
            </w:tcBorders>
          </w:tcPr>
          <w:p w14:paraId="6BB3FCF6" w14:textId="77777777" w:rsidR="00ED15D6" w:rsidRDefault="00000000">
            <w:r>
              <w:lastRenderedPageBreak/>
              <w:t>Nettopreis</w:t>
            </w:r>
          </w:p>
        </w:tc>
        <w:tc>
          <w:tcPr>
            <w:tcW w:w="1430" w:type="dxa"/>
            <w:tcBorders>
              <w:top w:val="single" w:sz="12" w:space="0" w:color="D9D9D9"/>
              <w:bottom w:val="single" w:sz="12" w:space="0" w:color="D9D9D9"/>
            </w:tcBorders>
          </w:tcPr>
          <w:p w14:paraId="72FC5C74" w14:textId="6F1112A5" w:rsidR="00ED15D6" w:rsidRDefault="00877461">
            <w:pPr>
              <w:jc w:val="right"/>
            </w:pPr>
            <w:r>
              <w:t>1</w:t>
            </w:r>
            <w:r w:rsidR="00BC61E8">
              <w:t>.</w:t>
            </w:r>
            <w:r>
              <w:t>250,00 €</w:t>
            </w:r>
          </w:p>
        </w:tc>
      </w:tr>
      <w:tr w:rsidR="00ED15D6" w14:paraId="20736D36" w14:textId="77777777">
        <w:trPr>
          <w:trHeight w:val="383"/>
        </w:trPr>
        <w:tc>
          <w:tcPr>
            <w:tcW w:w="7735" w:type="dxa"/>
            <w:gridSpan w:val="5"/>
            <w:tcBorders>
              <w:top w:val="single" w:sz="12" w:space="0" w:color="D9D9D9"/>
            </w:tcBorders>
          </w:tcPr>
          <w:p w14:paraId="33BFD7B7" w14:textId="6C4F7456" w:rsidR="00ED15D6" w:rsidRDefault="00000000">
            <w:r>
              <w:t>Zzgl. 19</w:t>
            </w:r>
            <w:r w:rsidR="00926CF6">
              <w:t xml:space="preserve"> </w:t>
            </w:r>
            <w:r>
              <w:t xml:space="preserve">% USt. </w:t>
            </w:r>
          </w:p>
        </w:tc>
        <w:tc>
          <w:tcPr>
            <w:tcW w:w="1430" w:type="dxa"/>
            <w:tcBorders>
              <w:top w:val="single" w:sz="12" w:space="0" w:color="D9D9D9"/>
            </w:tcBorders>
          </w:tcPr>
          <w:p w14:paraId="61C367D6" w14:textId="36C333A4" w:rsidR="00ED15D6" w:rsidRDefault="00000000">
            <w:pPr>
              <w:jc w:val="right"/>
            </w:pPr>
            <w:r>
              <w:t xml:space="preserve">  </w:t>
            </w:r>
            <w:r w:rsidR="00877461">
              <w:t>237</w:t>
            </w:r>
            <w:r>
              <w:t>,</w:t>
            </w:r>
            <w:r w:rsidR="00877461">
              <w:t>5</w:t>
            </w:r>
            <w:r>
              <w:t>0 €</w:t>
            </w:r>
          </w:p>
        </w:tc>
      </w:tr>
      <w:tr w:rsidR="00ED15D6" w14:paraId="50E7F1BF" w14:textId="77777777">
        <w:trPr>
          <w:trHeight w:val="383"/>
        </w:trPr>
        <w:tc>
          <w:tcPr>
            <w:tcW w:w="7735" w:type="dxa"/>
            <w:gridSpan w:val="5"/>
            <w:shd w:val="clear" w:color="auto" w:fill="D9D9D9"/>
          </w:tcPr>
          <w:p w14:paraId="07317CC0" w14:textId="77777777" w:rsidR="00ED15D6" w:rsidRDefault="00000000">
            <w:pPr>
              <w:rPr>
                <w:b/>
              </w:rPr>
            </w:pPr>
            <w:r>
              <w:rPr>
                <w:b/>
              </w:rPr>
              <w:t>Angebotsbetrag</w:t>
            </w:r>
          </w:p>
        </w:tc>
        <w:tc>
          <w:tcPr>
            <w:tcW w:w="1430" w:type="dxa"/>
            <w:shd w:val="clear" w:color="auto" w:fill="D9D9D9"/>
          </w:tcPr>
          <w:p w14:paraId="108B73D8" w14:textId="7D0523EC" w:rsidR="00ED15D6" w:rsidRDefault="00877461">
            <w:pPr>
              <w:jc w:val="right"/>
              <w:rPr>
                <w:b/>
              </w:rPr>
            </w:pPr>
            <w:r>
              <w:rPr>
                <w:b/>
              </w:rPr>
              <w:t>1</w:t>
            </w:r>
            <w:r w:rsidR="00BC61E8">
              <w:rPr>
                <w:b/>
              </w:rPr>
              <w:t>.</w:t>
            </w:r>
            <w:r>
              <w:rPr>
                <w:b/>
              </w:rPr>
              <w:t>487,50 €</w:t>
            </w:r>
          </w:p>
        </w:tc>
      </w:tr>
    </w:tbl>
    <w:p w14:paraId="6D3202C7" w14:textId="77777777" w:rsidR="00ED15D6" w:rsidRDefault="00ED15D6">
      <w:pPr>
        <w:jc w:val="right"/>
      </w:pPr>
    </w:p>
    <w:tbl>
      <w:tblPr>
        <w:tblStyle w:val="a5"/>
        <w:tblW w:w="90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ED15D6" w14:paraId="2DB91096" w14:textId="77777777">
        <w:tc>
          <w:tcPr>
            <w:tcW w:w="9062" w:type="dxa"/>
          </w:tcPr>
          <w:p w14:paraId="34A341A8" w14:textId="77777777" w:rsidR="00BC61E8" w:rsidRDefault="00BC61E8" w:rsidP="00BC61E8">
            <w:r w:rsidRPr="00BC61E8">
              <w:t>Unser Angebot umfasst eine eingehende Erstberatung, in der wir Ihre finanziellen Ziele und Ihre aktuelle Situation analysieren. Anschließend optimieren wir Ihr Portfolio, um eine möglichst hohe Rendite bei gleichzeitigem Risikoausgleich zu erzielen. Am Ende erhalten Sie einen ausführlichen Abschlussbericht, der Ihre neue Anlagestrategie sowie konkrete Handlungsempfehlungen enthält.</w:t>
            </w:r>
          </w:p>
          <w:p w14:paraId="0552B17D" w14:textId="77777777" w:rsidR="00BC61E8" w:rsidRPr="00BC61E8" w:rsidRDefault="00BC61E8" w:rsidP="00BC61E8"/>
          <w:p w14:paraId="761AACB5" w14:textId="77777777" w:rsidR="00BC61E8" w:rsidRDefault="00BC61E8" w:rsidP="00BC61E8">
            <w:r w:rsidRPr="00BC61E8">
              <w:t>Für eine detaillierte Besprechung oder Rückfragen stehen wir Ihnen jederzeit zur Verfügung. Wir freuen uns auf eine erfolgreiche Zusammenarbeit und bitten um Bestätigung des Angebots per E-Mail.</w:t>
            </w:r>
          </w:p>
          <w:p w14:paraId="689C0FBD" w14:textId="77777777" w:rsidR="00BC61E8" w:rsidRPr="00BC61E8" w:rsidRDefault="00BC61E8" w:rsidP="00BC61E8"/>
          <w:p w14:paraId="24CC8E69" w14:textId="77777777" w:rsidR="00BC61E8" w:rsidRDefault="00BC61E8" w:rsidP="00BC61E8">
            <w:r w:rsidRPr="00BC61E8">
              <w:t>Mit freundlichen Grüßen,</w:t>
            </w:r>
          </w:p>
          <w:p w14:paraId="7860A46C" w14:textId="4614BE12" w:rsidR="00BC61E8" w:rsidRPr="00BC61E8" w:rsidRDefault="00BC61E8" w:rsidP="00BC61E8">
            <w:r w:rsidRPr="00BC61E8">
              <w:br/>
              <w:t>Max Mustermann</w:t>
            </w:r>
          </w:p>
          <w:p w14:paraId="77533B70" w14:textId="2C9A7473" w:rsidR="00ED15D6" w:rsidRDefault="00ED15D6"/>
          <w:p w14:paraId="24500ABF" w14:textId="77777777" w:rsidR="00ED15D6" w:rsidRDefault="00ED15D6"/>
        </w:tc>
      </w:tr>
    </w:tbl>
    <w:p w14:paraId="2FBE241C" w14:textId="77777777" w:rsidR="00ED15D6" w:rsidRDefault="00ED15D6">
      <w:pPr>
        <w:jc w:val="right"/>
      </w:pPr>
    </w:p>
    <w:p w14:paraId="346BA4FD" w14:textId="77777777" w:rsidR="00ED15D6" w:rsidRDefault="00ED15D6">
      <w:pPr>
        <w:jc w:val="right"/>
        <w:sectPr w:rsidR="00ED15D6">
          <w:headerReference w:type="default" r:id="rId7"/>
          <w:footerReference w:type="default" r:id="rId8"/>
          <w:pgSz w:w="11906" w:h="16838"/>
          <w:pgMar w:top="1417" w:right="1417" w:bottom="1134" w:left="1417" w:header="708" w:footer="113" w:gutter="0"/>
          <w:pgNumType w:start="1"/>
          <w:cols w:space="720"/>
        </w:sectPr>
      </w:pPr>
    </w:p>
    <w:p w14:paraId="20A53AFB" w14:textId="77777777" w:rsidR="00ED15D6" w:rsidRDefault="00000000">
      <w:pPr>
        <w:jc w:val="right"/>
      </w:pPr>
      <w:r>
        <w:rPr>
          <w:noProof/>
        </w:rPr>
        <w:lastRenderedPageBreak/>
        <w:drawing>
          <wp:inline distT="0" distB="0" distL="0" distR="0" wp14:anchorId="43106246" wp14:editId="66970041">
            <wp:extent cx="5760720" cy="3173730"/>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5760720" cy="317373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9F19BDF" wp14:editId="54F5A72E">
                <wp:simplePos x="0" y="0"/>
                <wp:positionH relativeFrom="column">
                  <wp:posOffset>1003300</wp:posOffset>
                </wp:positionH>
                <wp:positionV relativeFrom="paragraph">
                  <wp:posOffset>304800</wp:posOffset>
                </wp:positionV>
                <wp:extent cx="3713843" cy="2334986"/>
                <wp:effectExtent l="0" t="0" r="0" b="0"/>
                <wp:wrapNone/>
                <wp:docPr id="10" name="Rechteck 10"/>
                <wp:cNvGraphicFramePr/>
                <a:graphic xmlns:a="http://schemas.openxmlformats.org/drawingml/2006/main">
                  <a:graphicData uri="http://schemas.microsoft.com/office/word/2010/wordprocessingShape">
                    <wps:wsp>
                      <wps:cNvSpPr/>
                      <wps:spPr>
                        <a:xfrm>
                          <a:off x="3495429" y="2618857"/>
                          <a:ext cx="3701143" cy="2322286"/>
                        </a:xfrm>
                        <a:prstGeom prst="rect">
                          <a:avLst/>
                        </a:prstGeom>
                        <a:solidFill>
                          <a:srgbClr val="FFFF00"/>
                        </a:solidFill>
                        <a:ln w="12700" cap="flat" cmpd="sng">
                          <a:solidFill>
                            <a:srgbClr val="FFFF00"/>
                          </a:solidFill>
                          <a:prstDash val="solid"/>
                          <a:miter lim="800000"/>
                          <a:headEnd type="none" w="sm" len="sm"/>
                          <a:tailEnd type="none" w="sm" len="sm"/>
                        </a:ln>
                      </wps:spPr>
                      <wps:txbx>
                        <w:txbxContent>
                          <w:p w14:paraId="608BAF97" w14:textId="77777777" w:rsidR="00ED15D6" w:rsidRDefault="00000000">
                            <w:pPr>
                              <w:spacing w:line="258" w:lineRule="auto"/>
                              <w:jc w:val="center"/>
                              <w:textDirection w:val="btLr"/>
                            </w:pPr>
                            <w:r>
                              <w:rPr>
                                <w:b/>
                                <w:color w:val="000000"/>
                                <w:sz w:val="48"/>
                              </w:rPr>
                              <w:t>Wichtig!</w:t>
                            </w:r>
                          </w:p>
                          <w:p w14:paraId="69DC1410" w14:textId="77777777" w:rsidR="00ED15D6" w:rsidRDefault="00000000">
                            <w:pPr>
                              <w:spacing w:line="258" w:lineRule="auto"/>
                              <w:jc w:val="center"/>
                              <w:textDirection w:val="btLr"/>
                            </w:pPr>
                            <w:r>
                              <w:rPr>
                                <w:b/>
                                <w:color w:val="000000"/>
                                <w:sz w:val="44"/>
                              </w:rPr>
                              <w:t>Mit Word oder Excel erstellte Geschäftsunterlagen sind nicht GoBD konform!</w:t>
                            </w:r>
                          </w:p>
                          <w:p w14:paraId="3AFA8C58" w14:textId="77777777" w:rsidR="00ED15D6" w:rsidRDefault="00ED15D6">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49F19BDF" id="Rechteck 10" o:spid="_x0000_s1026" style="position:absolute;left:0;text-align:left;margin-left:79pt;margin-top:24pt;width:292.45pt;height:183.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" fillcolor="yellow" strokecolor="yellow" strokeweight="1pt">
                <v:stroke startarrowwidth="narrow" startarrowlength="short" endarrowwidth="narrow" endarrowlength="short"/>
                <v:textbox inset="2.53958mm,1.2694mm,2.53958mm,1.2694mm">
                  <w:txbxContent>
                    <w:p w14:paraId="608BAF97" w14:textId="77777777" w:rsidR="00ED15D6" w:rsidRDefault="00000000">
                      <w:pPr>
                        <w:spacing w:line="258" w:lineRule="auto"/>
                        <w:jc w:val="center"/>
                        <w:textDirection w:val="btLr"/>
                      </w:pPr>
                      <w:r>
                        <w:rPr>
                          <w:b/>
                          <w:color w:val="000000"/>
                          <w:sz w:val="48"/>
                        </w:rPr>
                        <w:t>Wichtig!</w:t>
                      </w:r>
                    </w:p>
                    <w:p w14:paraId="69DC1410" w14:textId="77777777" w:rsidR="00ED15D6" w:rsidRDefault="00000000">
                      <w:pPr>
                        <w:spacing w:line="258" w:lineRule="auto"/>
                        <w:jc w:val="center"/>
                        <w:textDirection w:val="btLr"/>
                      </w:pPr>
                      <w:r>
                        <w:rPr>
                          <w:b/>
                          <w:color w:val="000000"/>
                          <w:sz w:val="44"/>
                        </w:rPr>
                        <w:t xml:space="preserve">Mit Word oder Excel erstellte Geschäftsunterlagen sind nicht </w:t>
                      </w:r>
                      <w:proofErr w:type="spellStart"/>
                      <w:r>
                        <w:rPr>
                          <w:b/>
                          <w:color w:val="000000"/>
                          <w:sz w:val="44"/>
                        </w:rPr>
                        <w:t>GoBD</w:t>
                      </w:r>
                      <w:proofErr w:type="spellEnd"/>
                      <w:r>
                        <w:rPr>
                          <w:b/>
                          <w:color w:val="000000"/>
                          <w:sz w:val="44"/>
                        </w:rPr>
                        <w:t xml:space="preserve"> konform!</w:t>
                      </w:r>
                    </w:p>
                    <w:p w14:paraId="3AFA8C58" w14:textId="77777777" w:rsidR="00ED15D6" w:rsidRDefault="00ED15D6">
                      <w:pPr>
                        <w:spacing w:line="258" w:lineRule="auto"/>
                        <w:jc w:val="center"/>
                        <w:textDirection w:val="btLr"/>
                      </w:pPr>
                    </w:p>
                  </w:txbxContent>
                </v:textbox>
              </v:rect>
            </w:pict>
          </mc:Fallback>
        </mc:AlternateContent>
      </w:r>
    </w:p>
    <w:p w14:paraId="7DD46414" w14:textId="77777777" w:rsidR="00ED15D6" w:rsidRDefault="00ED15D6"/>
    <w:p w14:paraId="58105C9C" w14:textId="77777777" w:rsidR="00ED15D6" w:rsidRDefault="00000000">
      <w:pPr>
        <w:spacing w:line="240" w:lineRule="auto"/>
        <w:rPr>
          <w:color w:val="000000"/>
        </w:rPr>
      </w:pPr>
      <w:r>
        <w:rPr>
          <w:color w:val="000000"/>
        </w:rPr>
        <w:t xml:space="preserve">Sie wollen auf Nummer sicher gehen und bei einer Betriebsprüfung keine Probleme wegen der elektronischen Archivierung von Geschäftsunterlagen riskieren? </w:t>
      </w:r>
      <w:hyperlink r:id="rId10">
        <w:r w:rsidR="00ED15D6">
          <w:rPr>
            <w:color w:val="0563C1"/>
            <w:u w:val="single"/>
          </w:rPr>
          <w:t>Testen</w:t>
        </w:r>
      </w:hyperlink>
      <w:r>
        <w:rPr>
          <w:color w:val="000000"/>
        </w:rPr>
        <w:t xml:space="preserve"> Sie BuchhaltungsButler jetzt </w:t>
      </w:r>
      <w:r>
        <w:rPr>
          <w:b/>
          <w:color w:val="000000"/>
        </w:rPr>
        <w:t>14 Tage kostenlos und unverbindlich.</w:t>
      </w:r>
    </w:p>
    <w:p w14:paraId="06BDA491" w14:textId="77777777" w:rsidR="00ED15D6" w:rsidRDefault="00000000">
      <w:pPr>
        <w:spacing w:line="240" w:lineRule="auto"/>
        <w:rPr>
          <w:color w:val="000000"/>
          <w:highlight w:val="white"/>
        </w:rPr>
      </w:pPr>
      <w:r>
        <w:rPr>
          <w:color w:val="000000"/>
          <w:highlight w:val="white"/>
        </w:rPr>
        <w:t>BuchhaltungsButler bietet nicht nur die Möglichkeit, GoBD konforme Geschäftsunterlagen zu erstellen, sondern hilft Ihnen auch dabei, Ihre Buchhaltung (fast) vollständig zu automatisieren.</w:t>
      </w:r>
    </w:p>
    <w:p w14:paraId="345F04A0" w14:textId="77777777" w:rsidR="00ED15D6" w:rsidRDefault="00000000">
      <w:pPr>
        <w:shd w:val="clear" w:color="auto" w:fill="FFFFFF"/>
        <w:spacing w:after="0" w:line="240" w:lineRule="auto"/>
        <w:rPr>
          <w:b/>
          <w:color w:val="000000"/>
        </w:rPr>
      </w:pPr>
      <w:r>
        <w:rPr>
          <w:b/>
          <w:color w:val="000000"/>
        </w:rPr>
        <w:t>Rechnungsprogramm</w:t>
      </w:r>
    </w:p>
    <w:p w14:paraId="3C413F93" w14:textId="77777777" w:rsidR="00ED15D6" w:rsidRDefault="00000000">
      <w:pPr>
        <w:shd w:val="clear" w:color="auto" w:fill="FFFFFF"/>
        <w:spacing w:after="0" w:line="240" w:lineRule="auto"/>
        <w:rPr>
          <w:color w:val="000000"/>
        </w:rPr>
      </w:pPr>
      <w:r>
        <w:rPr>
          <w:color w:val="000000"/>
        </w:rPr>
        <w:t>Erstellen Sie mit wenigen Klicks GoBD-konforme Rechnungen, Angebote und Gutschriften. Auch wiederkehrende Rechnungen können erstellt werden, Angebote in Rechnungen und Rechnungen in Gutschriften gewandelt werden.</w:t>
      </w:r>
    </w:p>
    <w:p w14:paraId="2E30AEE3" w14:textId="77777777" w:rsidR="00ED15D6" w:rsidRDefault="00ED15D6">
      <w:pPr>
        <w:shd w:val="clear" w:color="auto" w:fill="FFFFFF"/>
        <w:spacing w:after="0" w:line="240" w:lineRule="auto"/>
        <w:rPr>
          <w:color w:val="000000"/>
        </w:rPr>
      </w:pPr>
    </w:p>
    <w:p w14:paraId="1CB2150E" w14:textId="77777777" w:rsidR="00ED15D6" w:rsidRDefault="00000000">
      <w:pPr>
        <w:shd w:val="clear" w:color="auto" w:fill="FFFFFF"/>
        <w:spacing w:after="0" w:line="240" w:lineRule="auto"/>
        <w:rPr>
          <w:b/>
          <w:color w:val="000000"/>
        </w:rPr>
      </w:pPr>
      <w:r>
        <w:rPr>
          <w:b/>
          <w:color w:val="000000"/>
        </w:rPr>
        <w:t>Buchhaltungssoftware</w:t>
      </w:r>
    </w:p>
    <w:p w14:paraId="76DE84B6" w14:textId="77777777" w:rsidR="00ED15D6" w:rsidRDefault="00000000">
      <w:pPr>
        <w:shd w:val="clear" w:color="auto" w:fill="FFFFFF"/>
        <w:spacing w:after="0" w:line="240" w:lineRule="auto"/>
        <w:rPr>
          <w:color w:val="000000"/>
        </w:rPr>
      </w:pPr>
      <w:r>
        <w:rPr>
          <w:color w:val="000000"/>
        </w:rPr>
        <w:t xml:space="preserve">BuchhaltungsButler erkennt Ihre Ein- und Ausgangsrechnungen und sortiert diese automatisch zur zugehörigen Kontotransaktion. Transaktionen und Belege werden automatisch vorkontiert und Buchungen können mit einem Klick bestätigt werden. </w:t>
      </w:r>
    </w:p>
    <w:p w14:paraId="51963706" w14:textId="77777777" w:rsidR="00ED15D6" w:rsidRDefault="00ED15D6">
      <w:pPr>
        <w:shd w:val="clear" w:color="auto" w:fill="FFFFFF"/>
        <w:spacing w:after="0" w:line="240" w:lineRule="auto"/>
        <w:rPr>
          <w:color w:val="000000"/>
        </w:rPr>
      </w:pPr>
    </w:p>
    <w:p w14:paraId="0AC9B33B" w14:textId="77777777" w:rsidR="00ED15D6" w:rsidRDefault="00000000">
      <w:pPr>
        <w:shd w:val="clear" w:color="auto" w:fill="FFFFFF"/>
        <w:spacing w:after="0" w:line="240" w:lineRule="auto"/>
        <w:rPr>
          <w:b/>
          <w:color w:val="000000"/>
        </w:rPr>
      </w:pPr>
      <w:r>
        <w:rPr>
          <w:b/>
          <w:color w:val="000000"/>
        </w:rPr>
        <w:t>Auswertungen</w:t>
      </w:r>
    </w:p>
    <w:p w14:paraId="76ED8DEF" w14:textId="77777777" w:rsidR="00ED15D6" w:rsidRDefault="00000000">
      <w:pPr>
        <w:shd w:val="clear" w:color="auto" w:fill="FFFFFF"/>
        <w:spacing w:after="0" w:line="240" w:lineRule="auto"/>
        <w:rPr>
          <w:color w:val="000000"/>
        </w:rPr>
      </w:pPr>
      <w:r>
        <w:rPr>
          <w:color w:val="000000"/>
        </w:rPr>
        <w:t>Sie können Ihre Umsatzsteuer-Voranmeldung selbst „Elstern“, Ihre Einnahmen-Überschuss-Rechnung erstellen oder alle Daten strukturiert im DATEV-Format an den Steuerberater übergeben.</w:t>
      </w:r>
    </w:p>
    <w:p w14:paraId="126B102C" w14:textId="77777777" w:rsidR="00ED15D6" w:rsidRDefault="00ED15D6">
      <w:pPr>
        <w:shd w:val="clear" w:color="auto" w:fill="FFFFFF"/>
        <w:spacing w:after="0" w:line="240" w:lineRule="auto"/>
        <w:rPr>
          <w:color w:val="000000"/>
        </w:rPr>
      </w:pPr>
    </w:p>
    <w:p w14:paraId="305835B0" w14:textId="77777777" w:rsidR="00ED15D6" w:rsidRDefault="00ED15D6">
      <w:pPr>
        <w:spacing w:line="240" w:lineRule="auto"/>
      </w:pPr>
      <w:hyperlink r:id="rId11">
        <w:r>
          <w:rPr>
            <w:color w:val="0563C1"/>
            <w:u w:val="single"/>
          </w:rPr>
          <w:t>Jetzt kostenlos testen</w:t>
        </w:r>
      </w:hyperlink>
    </w:p>
    <w:sectPr w:rsidR="00ED15D6">
      <w:pgSz w:w="11906" w:h="16838"/>
      <w:pgMar w:top="1417" w:right="1417" w:bottom="1134" w:left="1417" w:header="708" w:footer="11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A2804F" w14:textId="77777777" w:rsidR="004F1698" w:rsidRDefault="004F1698">
      <w:pPr>
        <w:spacing w:after="0" w:line="240" w:lineRule="auto"/>
      </w:pPr>
      <w:r>
        <w:separator/>
      </w:r>
    </w:p>
  </w:endnote>
  <w:endnote w:type="continuationSeparator" w:id="0">
    <w:p w14:paraId="646D0588" w14:textId="77777777" w:rsidR="004F1698" w:rsidRDefault="004F16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A4059" w14:textId="77777777" w:rsidR="00ED15D6" w:rsidRDefault="00ED15D6">
    <w:pPr>
      <w:widowControl w:val="0"/>
      <w:pBdr>
        <w:top w:val="nil"/>
        <w:left w:val="nil"/>
        <w:bottom w:val="nil"/>
        <w:right w:val="nil"/>
        <w:between w:val="nil"/>
      </w:pBdr>
      <w:spacing w:after="0" w:line="276" w:lineRule="auto"/>
      <w:rPr>
        <w:color w:val="000000"/>
      </w:rPr>
    </w:pPr>
  </w:p>
  <w:tbl>
    <w:tblPr>
      <w:tblStyle w:val="a7"/>
      <w:tblW w:w="923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47"/>
      <w:gridCol w:w="2224"/>
      <w:gridCol w:w="3061"/>
    </w:tblGrid>
    <w:tr w:rsidR="00ED15D6" w14:paraId="46766F75" w14:textId="77777777">
      <w:trPr>
        <w:trHeight w:val="57"/>
      </w:trPr>
      <w:tc>
        <w:tcPr>
          <w:tcW w:w="3947" w:type="dxa"/>
        </w:tcPr>
        <w:p w14:paraId="12038501"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Musterfirma GmbH</w:t>
          </w:r>
        </w:p>
        <w:p w14:paraId="2C1235B5"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Musterstraße, 23</w:t>
          </w:r>
        </w:p>
        <w:p w14:paraId="51A31906"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12345, Musterhausen</w:t>
          </w:r>
        </w:p>
        <w:p w14:paraId="7903E4D3"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Tel: +40 (0)30 12345678</w:t>
          </w:r>
        </w:p>
        <w:p w14:paraId="256E7734"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E-Mail: info@muster.de</w:t>
          </w:r>
        </w:p>
      </w:tc>
      <w:tc>
        <w:tcPr>
          <w:tcW w:w="2224" w:type="dxa"/>
        </w:tcPr>
        <w:p w14:paraId="19DFC5CF"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Kreditinstitut: Commerzbank</w:t>
          </w:r>
        </w:p>
        <w:p w14:paraId="38B4475A"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IBAN: DE3423 4562 3435 6765</w:t>
          </w:r>
        </w:p>
        <w:p w14:paraId="77222787"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BIC: COBADEFFXXX</w:t>
          </w:r>
        </w:p>
        <w:p w14:paraId="74534C18" w14:textId="77777777" w:rsidR="00ED15D6"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Kto. Inh.: Max Mustermann</w:t>
          </w:r>
        </w:p>
      </w:tc>
      <w:tc>
        <w:tcPr>
          <w:tcW w:w="3061" w:type="dxa"/>
        </w:tcPr>
        <w:p w14:paraId="3A9B1DD8" w14:textId="77777777" w:rsidR="00ED15D6"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USt-ID: DE24324567</w:t>
          </w:r>
        </w:p>
        <w:p w14:paraId="6BD4BB50" w14:textId="77777777" w:rsidR="00ED15D6"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HRB: 1234567B </w:t>
          </w:r>
        </w:p>
        <w:p w14:paraId="5B22CFB7" w14:textId="77777777" w:rsidR="00ED15D6"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Amtsgericht: Charlottenburg </w:t>
          </w:r>
        </w:p>
        <w:p w14:paraId="61878FCC" w14:textId="77777777" w:rsidR="00ED15D6"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Geschäftsführer: Max Mustermann</w:t>
          </w:r>
        </w:p>
        <w:p w14:paraId="28A469AA" w14:textId="77777777" w:rsidR="00ED15D6"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Webseite: www.firma.de </w:t>
          </w:r>
        </w:p>
      </w:tc>
    </w:tr>
  </w:tbl>
  <w:p w14:paraId="489EA708" w14:textId="77777777" w:rsidR="00ED15D6" w:rsidRDefault="00ED15D6">
    <w:pPr>
      <w:pBdr>
        <w:top w:val="nil"/>
        <w:left w:val="nil"/>
        <w:bottom w:val="nil"/>
        <w:right w:val="nil"/>
        <w:between w:val="nil"/>
      </w:pBdr>
      <w:tabs>
        <w:tab w:val="center" w:pos="4536"/>
        <w:tab w:val="right" w:pos="9072"/>
      </w:tabs>
      <w:spacing w:after="0" w:line="240" w:lineRule="auto"/>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06770F" w14:textId="77777777" w:rsidR="004F1698" w:rsidRDefault="004F1698">
      <w:pPr>
        <w:spacing w:after="0" w:line="240" w:lineRule="auto"/>
      </w:pPr>
      <w:r>
        <w:separator/>
      </w:r>
    </w:p>
  </w:footnote>
  <w:footnote w:type="continuationSeparator" w:id="0">
    <w:p w14:paraId="5DFA3475" w14:textId="77777777" w:rsidR="004F1698" w:rsidRDefault="004F16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F43DC2" w14:textId="77777777" w:rsidR="00ED15D6" w:rsidRDefault="00000000">
    <w:pPr>
      <w:pBdr>
        <w:top w:val="nil"/>
        <w:left w:val="nil"/>
        <w:bottom w:val="nil"/>
        <w:right w:val="nil"/>
        <w:between w:val="nil"/>
      </w:pBdr>
      <w:tabs>
        <w:tab w:val="center" w:pos="4536"/>
        <w:tab w:val="right" w:pos="9072"/>
      </w:tabs>
      <w:spacing w:after="0" w:line="240" w:lineRule="auto"/>
      <w:rPr>
        <w:b/>
        <w:color w:val="808080"/>
        <w:sz w:val="16"/>
        <w:szCs w:val="16"/>
      </w:rPr>
    </w:pPr>
    <w:r>
      <w:rPr>
        <w:b/>
        <w:color w:val="808080"/>
        <w:sz w:val="16"/>
        <w:szCs w:val="16"/>
      </w:rPr>
      <w:tab/>
    </w:r>
    <w:r>
      <w:rPr>
        <w:b/>
        <w:color w:val="808080"/>
        <w:sz w:val="16"/>
        <w:szCs w:val="16"/>
      </w:rPr>
      <w:tab/>
      <w:t>[Ihr Logo]</w:t>
    </w:r>
  </w:p>
  <w:p w14:paraId="00F21984" w14:textId="77777777" w:rsidR="00ED15D6" w:rsidRDefault="00000000">
    <w:pPr>
      <w:pBdr>
        <w:top w:val="nil"/>
        <w:left w:val="nil"/>
        <w:bottom w:val="nil"/>
        <w:right w:val="nil"/>
        <w:between w:val="nil"/>
      </w:pBdr>
      <w:tabs>
        <w:tab w:val="center" w:pos="4536"/>
        <w:tab w:val="right" w:pos="9072"/>
        <w:tab w:val="left" w:pos="1905"/>
      </w:tabs>
      <w:spacing w:after="0" w:line="240" w:lineRule="auto"/>
      <w:rPr>
        <w:color w:val="000000"/>
      </w:rPr>
    </w:pPr>
    <w:r>
      <w:rPr>
        <w:color w:val="000000"/>
      </w:rPr>
      <w:tab/>
    </w:r>
    <w:r>
      <w:rPr>
        <w:color w:val="00000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15D6"/>
    <w:rsid w:val="001D6975"/>
    <w:rsid w:val="003416B7"/>
    <w:rsid w:val="004F1698"/>
    <w:rsid w:val="00554730"/>
    <w:rsid w:val="00560BB5"/>
    <w:rsid w:val="008305D7"/>
    <w:rsid w:val="00877461"/>
    <w:rsid w:val="00925B0E"/>
    <w:rsid w:val="00926CF6"/>
    <w:rsid w:val="00A91A87"/>
    <w:rsid w:val="00B258DC"/>
    <w:rsid w:val="00B92345"/>
    <w:rsid w:val="00BC61E8"/>
    <w:rsid w:val="00E92AEA"/>
    <w:rsid w:val="00ED15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391D8"/>
  <w15:docId w15:val="{1450F1E9-E0F8-497A-8FD5-A85FDBDDF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13267"/>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StandardWeb">
    <w:name w:val="Normal (Web)"/>
    <w:basedOn w:val="Standard"/>
    <w:uiPriority w:val="99"/>
    <w:semiHidden/>
    <w:unhideWhenUsed/>
    <w:rsid w:val="00513267"/>
    <w:pPr>
      <w:spacing w:before="100" w:beforeAutospacing="1" w:after="100" w:afterAutospacing="1" w:line="240" w:lineRule="auto"/>
    </w:pPr>
    <w:rPr>
      <w:rFonts w:ascii="Times New Roman" w:eastAsiaTheme="minorEastAsia" w:hAnsi="Times New Roman" w:cs="Times New Roman"/>
      <w:sz w:val="24"/>
      <w:szCs w:val="24"/>
    </w:rPr>
  </w:style>
  <w:style w:type="table" w:styleId="Tabellenraster">
    <w:name w:val="Table Grid"/>
    <w:basedOn w:val="NormaleTabelle"/>
    <w:uiPriority w:val="39"/>
    <w:rsid w:val="00513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51326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13267"/>
  </w:style>
  <w:style w:type="paragraph" w:styleId="Fuzeile">
    <w:name w:val="footer"/>
    <w:basedOn w:val="Standard"/>
    <w:link w:val="FuzeileZchn"/>
    <w:uiPriority w:val="99"/>
    <w:unhideWhenUsed/>
    <w:rsid w:val="0051326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13267"/>
  </w:style>
  <w:style w:type="character" w:styleId="Hyperlink">
    <w:name w:val="Hyperlink"/>
    <w:basedOn w:val="Absatz-Standardschriftart"/>
    <w:uiPriority w:val="99"/>
    <w:unhideWhenUsed/>
    <w:rsid w:val="00513267"/>
    <w:rPr>
      <w:color w:val="0563C1" w:themeColor="hyperlink"/>
      <w:u w:val="single"/>
    </w:rPr>
  </w:style>
  <w:style w:type="character" w:styleId="BesuchterLink">
    <w:name w:val="FollowedHyperlink"/>
    <w:basedOn w:val="Absatz-Standardschriftart"/>
    <w:uiPriority w:val="99"/>
    <w:semiHidden/>
    <w:unhideWhenUsed/>
    <w:rsid w:val="00513267"/>
    <w:rPr>
      <w:color w:val="954F72" w:themeColor="followedHyperlink"/>
      <w:u w:val="single"/>
    </w:rPr>
  </w:style>
  <w:style w:type="character" w:styleId="NichtaufgelsteErwhnung">
    <w:name w:val="Unresolved Mention"/>
    <w:basedOn w:val="Absatz-Standardschriftart"/>
    <w:uiPriority w:val="99"/>
    <w:semiHidden/>
    <w:unhideWhenUsed/>
    <w:rsid w:val="00E2359D"/>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826813">
      <w:bodyDiv w:val="1"/>
      <w:marLeft w:val="0"/>
      <w:marRight w:val="0"/>
      <w:marTop w:val="0"/>
      <w:marBottom w:val="0"/>
      <w:divBdr>
        <w:top w:val="none" w:sz="0" w:space="0" w:color="auto"/>
        <w:left w:val="none" w:sz="0" w:space="0" w:color="auto"/>
        <w:bottom w:val="none" w:sz="0" w:space="0" w:color="auto"/>
        <w:right w:val="none" w:sz="0" w:space="0" w:color="auto"/>
      </w:divBdr>
    </w:div>
    <w:div w:id="365133664">
      <w:bodyDiv w:val="1"/>
      <w:marLeft w:val="0"/>
      <w:marRight w:val="0"/>
      <w:marTop w:val="0"/>
      <w:marBottom w:val="0"/>
      <w:divBdr>
        <w:top w:val="none" w:sz="0" w:space="0" w:color="auto"/>
        <w:left w:val="none" w:sz="0" w:space="0" w:color="auto"/>
        <w:bottom w:val="none" w:sz="0" w:space="0" w:color="auto"/>
        <w:right w:val="none" w:sz="0" w:space="0" w:color="auto"/>
      </w:divBdr>
    </w:div>
    <w:div w:id="701366697">
      <w:bodyDiv w:val="1"/>
      <w:marLeft w:val="0"/>
      <w:marRight w:val="0"/>
      <w:marTop w:val="0"/>
      <w:marBottom w:val="0"/>
      <w:divBdr>
        <w:top w:val="none" w:sz="0" w:space="0" w:color="auto"/>
        <w:left w:val="none" w:sz="0" w:space="0" w:color="auto"/>
        <w:bottom w:val="none" w:sz="0" w:space="0" w:color="auto"/>
        <w:right w:val="none" w:sz="0" w:space="0" w:color="auto"/>
      </w:divBdr>
    </w:div>
    <w:div w:id="773284862">
      <w:bodyDiv w:val="1"/>
      <w:marLeft w:val="0"/>
      <w:marRight w:val="0"/>
      <w:marTop w:val="0"/>
      <w:marBottom w:val="0"/>
      <w:divBdr>
        <w:top w:val="none" w:sz="0" w:space="0" w:color="auto"/>
        <w:left w:val="none" w:sz="0" w:space="0" w:color="auto"/>
        <w:bottom w:val="none" w:sz="0" w:space="0" w:color="auto"/>
        <w:right w:val="none" w:sz="0" w:space="0" w:color="auto"/>
      </w:divBdr>
    </w:div>
    <w:div w:id="1133062409">
      <w:bodyDiv w:val="1"/>
      <w:marLeft w:val="0"/>
      <w:marRight w:val="0"/>
      <w:marTop w:val="0"/>
      <w:marBottom w:val="0"/>
      <w:divBdr>
        <w:top w:val="none" w:sz="0" w:space="0" w:color="auto"/>
        <w:left w:val="none" w:sz="0" w:space="0" w:color="auto"/>
        <w:bottom w:val="none" w:sz="0" w:space="0" w:color="auto"/>
        <w:right w:val="none" w:sz="0" w:space="0" w:color="auto"/>
      </w:divBdr>
    </w:div>
    <w:div w:id="1219319616">
      <w:bodyDiv w:val="1"/>
      <w:marLeft w:val="0"/>
      <w:marRight w:val="0"/>
      <w:marTop w:val="0"/>
      <w:marBottom w:val="0"/>
      <w:divBdr>
        <w:top w:val="none" w:sz="0" w:space="0" w:color="auto"/>
        <w:left w:val="none" w:sz="0" w:space="0" w:color="auto"/>
        <w:bottom w:val="none" w:sz="0" w:space="0" w:color="auto"/>
        <w:right w:val="none" w:sz="0" w:space="0" w:color="auto"/>
      </w:divBdr>
    </w:div>
    <w:div w:id="1258709064">
      <w:bodyDiv w:val="1"/>
      <w:marLeft w:val="0"/>
      <w:marRight w:val="0"/>
      <w:marTop w:val="0"/>
      <w:marBottom w:val="0"/>
      <w:divBdr>
        <w:top w:val="none" w:sz="0" w:space="0" w:color="auto"/>
        <w:left w:val="none" w:sz="0" w:space="0" w:color="auto"/>
        <w:bottom w:val="none" w:sz="0" w:space="0" w:color="auto"/>
        <w:right w:val="none" w:sz="0" w:space="0" w:color="auto"/>
      </w:divBdr>
    </w:div>
    <w:div w:id="1432775104">
      <w:bodyDiv w:val="1"/>
      <w:marLeft w:val="0"/>
      <w:marRight w:val="0"/>
      <w:marTop w:val="0"/>
      <w:marBottom w:val="0"/>
      <w:divBdr>
        <w:top w:val="none" w:sz="0" w:space="0" w:color="auto"/>
        <w:left w:val="none" w:sz="0" w:space="0" w:color="auto"/>
        <w:bottom w:val="none" w:sz="0" w:space="0" w:color="auto"/>
        <w:right w:val="none" w:sz="0" w:space="0" w:color="auto"/>
      </w:divBdr>
    </w:div>
    <w:div w:id="1596790773">
      <w:bodyDiv w:val="1"/>
      <w:marLeft w:val="0"/>
      <w:marRight w:val="0"/>
      <w:marTop w:val="0"/>
      <w:marBottom w:val="0"/>
      <w:divBdr>
        <w:top w:val="none" w:sz="0" w:space="0" w:color="auto"/>
        <w:left w:val="none" w:sz="0" w:space="0" w:color="auto"/>
        <w:bottom w:val="none" w:sz="0" w:space="0" w:color="auto"/>
        <w:right w:val="none" w:sz="0" w:space="0" w:color="auto"/>
      </w:divBdr>
    </w:div>
    <w:div w:id="1931961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pp.buchhaltungsbutler.de/registrieren" TargetMode="External"/><Relationship Id="rId5" Type="http://schemas.openxmlformats.org/officeDocument/2006/relationships/footnotes" Target="footnotes.xml"/><Relationship Id="rId10" Type="http://schemas.openxmlformats.org/officeDocument/2006/relationships/hyperlink" Target="https://app.buchhaltungsbutler.de/registrieren" TargetMode="External"/><Relationship Id="rId4" Type="http://schemas.openxmlformats.org/officeDocument/2006/relationships/webSettings" Target="webSettings.xml"/><Relationship Id="rId9"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HaFHDiJVsuOUEQ0jAIAbhA3HPg==">CgMxLjAyCGguZ2pkZ3hzOAByITF0TUkyTnRCR3FVTE1QUWVzR2NaemEyS0tfUmlpbWxlWQ==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400</Words>
  <Characters>2527</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Greuter</dc:creator>
  <cp:lastModifiedBy>Chanel Chokdee</cp:lastModifiedBy>
  <cp:revision>7</cp:revision>
  <dcterms:created xsi:type="dcterms:W3CDTF">2024-11-22T10:01:00Z</dcterms:created>
  <dcterms:modified xsi:type="dcterms:W3CDTF">2024-12-10T09:52:00Z</dcterms:modified>
</cp:coreProperties>
</file>